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0587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170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Улубаева К.Л-А.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Улубаева Куры Лом-Алиевича, 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зарегистрированного и проживающего по адресу: ХМАО –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 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Улубаев К. Л-А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30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18810586230830048029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Улубаев К. Л-А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</w:t>
      </w:r>
      <w:r>
        <w:rPr>
          <w:rFonts w:ascii="Times New Roman" w:eastAsia="Times New Roman" w:hAnsi="Times New Roman" w:cs="Times New Roman"/>
          <w:sz w:val="26"/>
          <w:szCs w:val="26"/>
        </w:rPr>
        <w:t>ён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надлежащем образом о времени и месте рассмотрения дела об административном правонарушении,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Улубаева К. Л-А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484324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08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Адмпрактика,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18810586230830048029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 августа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18810586230830048029 от 30 августа 2023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11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09 </w:t>
      </w:r>
      <w:r>
        <w:rPr>
          <w:rFonts w:ascii="Times New Roman" w:eastAsia="Times New Roman" w:hAnsi="Times New Roman" w:cs="Times New Roman"/>
          <w:sz w:val="26"/>
          <w:szCs w:val="26"/>
        </w:rPr>
        <w:t>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карточка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мерседес Бенц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7rplc-31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Улубаева К. Л-А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водительского удостоверения на имя </w:t>
      </w:r>
      <w:r>
        <w:rPr>
          <w:rFonts w:ascii="Times New Roman" w:eastAsia="Times New Roman" w:hAnsi="Times New Roman" w:cs="Times New Roman"/>
          <w:sz w:val="26"/>
          <w:szCs w:val="26"/>
        </w:rPr>
        <w:t>Улубаева К. Л-А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параметры поиска 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Улубаева К. Л-А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о</w:t>
      </w:r>
      <w:r>
        <w:rPr>
          <w:rFonts w:ascii="Times New Roman" w:eastAsia="Times New Roman" w:hAnsi="Times New Roman" w:cs="Times New Roman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Улубаева К. Л-А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при наличии обстоятельства отягчающего административную ответственность, предусмотренного ст. 4.3 КоАП РФ - повторное совершение однородного административного правонарушения, мировой судья считает возможным и целесообразным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Улубаеву К. Л-А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Улубаева Кур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Лом-Алиевича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0412365400235001702420134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0412365400235001702420134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170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170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 ___________________ Н.В. Морару</w:t>
      </w:r>
    </w:p>
    <w:p>
      <w:pPr>
        <w:spacing w:before="0" w:after="0"/>
        <w:rPr>
          <w:sz w:val="26"/>
          <w:szCs w:val="26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0305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PassportDatagrp-24rplc-12">
    <w:name w:val="cat-PassportData grp-24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CarNumbergrp-27rplc-31">
    <w:name w:val="cat-CarNumber grp-27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6280-3EB3-4315-9779-B6586D4545F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